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92D80" w14:textId="180A38D4" w:rsidR="00E97049" w:rsidRDefault="00E97049">
      <w:r>
        <w:rPr>
          <w:noProof/>
        </w:rPr>
        <w:drawing>
          <wp:anchor distT="0" distB="0" distL="114300" distR="114300" simplePos="0" relativeHeight="251658240" behindDoc="0" locked="0" layoutInCell="1" allowOverlap="1" wp14:anchorId="3B29469E" wp14:editId="33264E1B">
            <wp:simplePos x="0" y="0"/>
            <wp:positionH relativeFrom="margin">
              <wp:posOffset>4869180</wp:posOffset>
            </wp:positionH>
            <wp:positionV relativeFrom="paragraph">
              <wp:posOffset>-637867</wp:posOffset>
            </wp:positionV>
            <wp:extent cx="1578285" cy="1571625"/>
            <wp:effectExtent l="0" t="0" r="3175" b="0"/>
            <wp:wrapNone/>
            <wp:docPr id="184657235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657235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78285" cy="15716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8957200" w14:textId="77777777" w:rsidR="00E97049" w:rsidRDefault="00E97049"/>
    <w:p w14:paraId="05F63325" w14:textId="77777777" w:rsidR="00E97049" w:rsidRPr="00E97049" w:rsidRDefault="00E97049">
      <w:pPr>
        <w:rPr>
          <w:rFonts w:ascii="Verdana Pro" w:hAnsi="Verdana Pro"/>
          <w:sz w:val="24"/>
          <w:szCs w:val="24"/>
        </w:rPr>
      </w:pPr>
    </w:p>
    <w:p w14:paraId="093EF99A" w14:textId="77777777" w:rsidR="00112119" w:rsidRDefault="00112119" w:rsidP="00112119">
      <w:pPr>
        <w:rPr>
          <w:rFonts w:ascii="Arial" w:hAnsi="Arial" w:cs="Arial"/>
          <w:b/>
          <w:bCs/>
          <w:sz w:val="36"/>
          <w:szCs w:val="36"/>
        </w:rPr>
      </w:pPr>
    </w:p>
    <w:p w14:paraId="0ED0CD97" w14:textId="5E3805E2" w:rsidR="00112119" w:rsidRPr="00112119" w:rsidRDefault="00E97049" w:rsidP="00112119">
      <w:pPr>
        <w:jc w:val="center"/>
        <w:rPr>
          <w:rFonts w:ascii="Arial" w:hAnsi="Arial" w:cs="Arial"/>
          <w:b/>
          <w:bCs/>
          <w:sz w:val="36"/>
          <w:szCs w:val="36"/>
        </w:rPr>
      </w:pPr>
      <w:r w:rsidRPr="00112119">
        <w:rPr>
          <w:rFonts w:ascii="Arial" w:hAnsi="Arial" w:cs="Arial"/>
          <w:b/>
          <w:bCs/>
          <w:sz w:val="36"/>
          <w:szCs w:val="36"/>
        </w:rPr>
        <w:t>GOLD</w:t>
      </w:r>
      <w:r w:rsidR="0000786B" w:rsidRPr="00112119">
        <w:rPr>
          <w:rFonts w:ascii="Arial" w:hAnsi="Arial" w:cs="Arial"/>
          <w:b/>
          <w:bCs/>
          <w:sz w:val="36"/>
          <w:szCs w:val="36"/>
        </w:rPr>
        <w:t xml:space="preserve"> </w:t>
      </w:r>
      <w:r w:rsidRPr="00112119">
        <w:rPr>
          <w:rFonts w:ascii="Arial" w:hAnsi="Arial" w:cs="Arial"/>
          <w:b/>
          <w:bCs/>
          <w:sz w:val="36"/>
          <w:szCs w:val="36"/>
        </w:rPr>
        <w:t>HILL PARK</w:t>
      </w:r>
      <w:r w:rsidR="0000786B" w:rsidRPr="00112119">
        <w:rPr>
          <w:rFonts w:ascii="Arial" w:hAnsi="Arial" w:cs="Arial"/>
          <w:b/>
          <w:bCs/>
          <w:sz w:val="36"/>
          <w:szCs w:val="36"/>
        </w:rPr>
        <w:t xml:space="preserve"> </w:t>
      </w:r>
      <w:r w:rsidRPr="00112119">
        <w:rPr>
          <w:rFonts w:ascii="Arial" w:hAnsi="Arial" w:cs="Arial"/>
          <w:b/>
          <w:bCs/>
          <w:sz w:val="36"/>
          <w:szCs w:val="36"/>
        </w:rPr>
        <w:t>RESERVATION APPLICATION</w:t>
      </w:r>
    </w:p>
    <w:p w14:paraId="7C8FE53E" w14:textId="77777777" w:rsidR="00112119" w:rsidRPr="00112119" w:rsidRDefault="00112119" w:rsidP="00E97049">
      <w:pPr>
        <w:rPr>
          <w:rFonts w:ascii="Arial" w:hAnsi="Arial" w:cs="Arial"/>
          <w:sz w:val="16"/>
          <w:szCs w:val="16"/>
        </w:rPr>
      </w:pPr>
    </w:p>
    <w:p w14:paraId="1FEB85C9" w14:textId="2646935C" w:rsidR="00092B2B" w:rsidRPr="00112119" w:rsidRDefault="00092B2B" w:rsidP="00E97049">
      <w:pPr>
        <w:rPr>
          <w:rFonts w:ascii="Arial" w:hAnsi="Arial" w:cs="Arial"/>
          <w:sz w:val="24"/>
          <w:szCs w:val="24"/>
        </w:rPr>
      </w:pPr>
      <w:r w:rsidRPr="00112119">
        <w:rPr>
          <w:rFonts w:ascii="Arial" w:hAnsi="Arial" w:cs="Arial"/>
          <w:sz w:val="24"/>
          <w:szCs w:val="24"/>
        </w:rPr>
        <w:t xml:space="preserve">Park </w:t>
      </w:r>
      <w:r w:rsidR="00F51F53" w:rsidRPr="00112119">
        <w:rPr>
          <w:rFonts w:ascii="Arial" w:hAnsi="Arial" w:cs="Arial"/>
          <w:sz w:val="24"/>
          <w:szCs w:val="24"/>
        </w:rPr>
        <w:t>location</w:t>
      </w:r>
      <w:r w:rsidR="00206B2F" w:rsidRPr="00112119">
        <w:rPr>
          <w:rFonts w:ascii="Arial" w:hAnsi="Arial" w:cs="Arial"/>
          <w:sz w:val="24"/>
          <w:szCs w:val="24"/>
        </w:rPr>
        <w:t>:</w:t>
      </w:r>
      <w:r w:rsidR="00F51F53" w:rsidRPr="00112119">
        <w:rPr>
          <w:rFonts w:ascii="Arial" w:hAnsi="Arial" w:cs="Arial"/>
          <w:sz w:val="24"/>
          <w:szCs w:val="24"/>
        </w:rPr>
        <w:t xml:space="preserve">   </w:t>
      </w:r>
      <w:r w:rsidRPr="00112119">
        <w:rPr>
          <w:rFonts w:ascii="Arial" w:hAnsi="Arial" w:cs="Arial"/>
          <w:sz w:val="24"/>
          <w:szCs w:val="24"/>
        </w:rPr>
        <w:t xml:space="preserve"> Downtown</w:t>
      </w:r>
      <w:r w:rsidR="00206B2F" w:rsidRPr="00112119">
        <w:rPr>
          <w:rFonts w:ascii="Arial" w:hAnsi="Arial" w:cs="Arial"/>
          <w:sz w:val="24"/>
          <w:szCs w:val="24"/>
        </w:rPr>
        <w:t xml:space="preserve"> Park </w:t>
      </w:r>
      <w:r w:rsidRPr="00112119">
        <w:rPr>
          <w:rFonts w:ascii="Arial" w:hAnsi="Arial" w:cs="Arial"/>
          <w:sz w:val="24"/>
          <w:szCs w:val="24"/>
        </w:rPr>
        <w:t>____</w:t>
      </w:r>
      <w:r w:rsidRPr="00112119">
        <w:rPr>
          <w:rFonts w:ascii="Arial" w:hAnsi="Arial" w:cs="Arial"/>
          <w:sz w:val="24"/>
          <w:szCs w:val="24"/>
        </w:rPr>
        <w:tab/>
        <w:t>Beach</w:t>
      </w:r>
      <w:r w:rsidR="00206B2F" w:rsidRPr="00112119">
        <w:rPr>
          <w:rFonts w:ascii="Arial" w:hAnsi="Arial" w:cs="Arial"/>
          <w:sz w:val="24"/>
          <w:szCs w:val="24"/>
        </w:rPr>
        <w:t xml:space="preserve"> Park </w:t>
      </w:r>
      <w:r w:rsidRPr="00112119">
        <w:rPr>
          <w:rFonts w:ascii="Arial" w:hAnsi="Arial" w:cs="Arial"/>
          <w:sz w:val="24"/>
          <w:szCs w:val="24"/>
        </w:rPr>
        <w:t>____</w:t>
      </w:r>
      <w:r w:rsidRPr="00112119">
        <w:rPr>
          <w:rFonts w:ascii="Arial" w:hAnsi="Arial" w:cs="Arial"/>
          <w:sz w:val="24"/>
          <w:szCs w:val="24"/>
        </w:rPr>
        <w:tab/>
        <w:t>Sports Park ____</w:t>
      </w:r>
    </w:p>
    <w:p w14:paraId="49D61720" w14:textId="77777777" w:rsidR="00112119" w:rsidRDefault="00112119" w:rsidP="00E97049">
      <w:pPr>
        <w:rPr>
          <w:rFonts w:ascii="Arial" w:hAnsi="Arial" w:cs="Arial"/>
          <w:sz w:val="24"/>
          <w:szCs w:val="24"/>
        </w:rPr>
      </w:pPr>
    </w:p>
    <w:p w14:paraId="5742FB94" w14:textId="421C7598" w:rsidR="00092B2B" w:rsidRPr="00112119" w:rsidRDefault="00112119" w:rsidP="00E97049">
      <w:pPr>
        <w:rPr>
          <w:rFonts w:ascii="Arial" w:hAnsi="Arial" w:cs="Arial"/>
          <w:sz w:val="24"/>
          <w:szCs w:val="24"/>
        </w:rPr>
      </w:pPr>
      <w:r>
        <w:rPr>
          <w:rFonts w:ascii="Arial" w:hAnsi="Arial" w:cs="Arial"/>
          <w:sz w:val="24"/>
          <w:szCs w:val="24"/>
        </w:rPr>
        <w:t>Event Type/</w:t>
      </w:r>
      <w:r w:rsidR="00092B2B" w:rsidRPr="00112119">
        <w:rPr>
          <w:rFonts w:ascii="Arial" w:hAnsi="Arial" w:cs="Arial"/>
          <w:sz w:val="24"/>
          <w:szCs w:val="24"/>
        </w:rPr>
        <w:t xml:space="preserve">Intended </w:t>
      </w:r>
      <w:r>
        <w:rPr>
          <w:rFonts w:ascii="Arial" w:hAnsi="Arial" w:cs="Arial"/>
          <w:sz w:val="24"/>
          <w:szCs w:val="24"/>
        </w:rPr>
        <w:t>U</w:t>
      </w:r>
      <w:r w:rsidR="00092B2B" w:rsidRPr="00112119">
        <w:rPr>
          <w:rFonts w:ascii="Arial" w:hAnsi="Arial" w:cs="Arial"/>
          <w:sz w:val="24"/>
          <w:szCs w:val="24"/>
        </w:rPr>
        <w:t>se: ___________________________________________________________________________________</w:t>
      </w:r>
      <w:r>
        <w:rPr>
          <w:rFonts w:ascii="Arial" w:hAnsi="Arial" w:cs="Arial"/>
          <w:sz w:val="24"/>
          <w:szCs w:val="24"/>
        </w:rPr>
        <w:t>________________________________________________________________________________________</w:t>
      </w:r>
      <w:r w:rsidR="00092B2B" w:rsidRPr="00112119">
        <w:rPr>
          <w:rFonts w:ascii="Arial" w:hAnsi="Arial" w:cs="Arial"/>
          <w:sz w:val="24"/>
          <w:szCs w:val="24"/>
        </w:rPr>
        <w:t>_______________________________________</w:t>
      </w:r>
    </w:p>
    <w:p w14:paraId="438F05FD" w14:textId="77777777" w:rsidR="0000786B" w:rsidRPr="00112119" w:rsidRDefault="0000786B" w:rsidP="00E97049">
      <w:pPr>
        <w:rPr>
          <w:rFonts w:ascii="Arial" w:hAnsi="Arial" w:cs="Arial"/>
          <w:sz w:val="24"/>
          <w:szCs w:val="24"/>
        </w:rPr>
      </w:pPr>
    </w:p>
    <w:p w14:paraId="457458DF" w14:textId="7B0D2D47" w:rsidR="00092B2B" w:rsidRPr="00112119" w:rsidRDefault="00092B2B" w:rsidP="00E97049">
      <w:pPr>
        <w:rPr>
          <w:rFonts w:ascii="Arial" w:hAnsi="Arial" w:cs="Arial"/>
          <w:sz w:val="24"/>
          <w:szCs w:val="24"/>
        </w:rPr>
      </w:pPr>
      <w:r w:rsidRPr="00112119">
        <w:rPr>
          <w:rFonts w:ascii="Arial" w:hAnsi="Arial" w:cs="Arial"/>
          <w:sz w:val="24"/>
          <w:szCs w:val="24"/>
        </w:rPr>
        <w:t>Event Date_____________</w:t>
      </w:r>
      <w:r w:rsidRPr="00112119">
        <w:rPr>
          <w:rFonts w:ascii="Arial" w:hAnsi="Arial" w:cs="Arial"/>
          <w:sz w:val="24"/>
          <w:szCs w:val="24"/>
        </w:rPr>
        <w:tab/>
      </w:r>
      <w:r w:rsidRPr="00112119">
        <w:rPr>
          <w:rFonts w:ascii="Arial" w:hAnsi="Arial" w:cs="Arial"/>
          <w:sz w:val="24"/>
          <w:szCs w:val="24"/>
        </w:rPr>
        <w:tab/>
      </w:r>
      <w:r w:rsidR="00534840" w:rsidRPr="00112119">
        <w:rPr>
          <w:rFonts w:ascii="Arial" w:hAnsi="Arial" w:cs="Arial"/>
          <w:sz w:val="24"/>
          <w:szCs w:val="24"/>
        </w:rPr>
        <w:t xml:space="preserve">Time:   </w:t>
      </w:r>
      <w:r w:rsidRPr="00112119">
        <w:rPr>
          <w:rFonts w:ascii="Arial" w:hAnsi="Arial" w:cs="Arial"/>
          <w:sz w:val="24"/>
          <w:szCs w:val="24"/>
        </w:rPr>
        <w:t>From ______</w:t>
      </w:r>
      <w:proofErr w:type="gramStart"/>
      <w:r w:rsidRPr="00112119">
        <w:rPr>
          <w:rFonts w:ascii="Arial" w:hAnsi="Arial" w:cs="Arial"/>
          <w:sz w:val="24"/>
          <w:szCs w:val="24"/>
        </w:rPr>
        <w:t>_  to</w:t>
      </w:r>
      <w:proofErr w:type="gramEnd"/>
      <w:r w:rsidRPr="00112119">
        <w:rPr>
          <w:rFonts w:ascii="Arial" w:hAnsi="Arial" w:cs="Arial"/>
          <w:sz w:val="24"/>
          <w:szCs w:val="24"/>
        </w:rPr>
        <w:t>___________</w:t>
      </w:r>
    </w:p>
    <w:p w14:paraId="2407D1FE" w14:textId="0B8B819E" w:rsidR="00092B2B" w:rsidRPr="00112119" w:rsidRDefault="00092B2B" w:rsidP="00E97049">
      <w:pPr>
        <w:rPr>
          <w:rFonts w:ascii="Arial" w:hAnsi="Arial" w:cs="Arial"/>
          <w:sz w:val="24"/>
          <w:szCs w:val="24"/>
        </w:rPr>
      </w:pPr>
      <w:r w:rsidRPr="00112119">
        <w:rPr>
          <w:rFonts w:ascii="Arial" w:hAnsi="Arial" w:cs="Arial"/>
          <w:sz w:val="24"/>
          <w:szCs w:val="24"/>
        </w:rPr>
        <w:t xml:space="preserve">Name of </w:t>
      </w:r>
      <w:r w:rsidR="00112119" w:rsidRPr="00112119">
        <w:rPr>
          <w:rFonts w:ascii="Arial" w:hAnsi="Arial" w:cs="Arial"/>
          <w:sz w:val="24"/>
          <w:szCs w:val="24"/>
        </w:rPr>
        <w:t xml:space="preserve">Applicant: </w:t>
      </w:r>
      <w:r w:rsidR="00112119">
        <w:rPr>
          <w:rFonts w:ascii="Arial" w:hAnsi="Arial" w:cs="Arial"/>
          <w:sz w:val="24"/>
          <w:szCs w:val="24"/>
        </w:rPr>
        <w:t xml:space="preserve">  </w:t>
      </w:r>
      <w:r w:rsidR="00112119" w:rsidRPr="00112119">
        <w:rPr>
          <w:rFonts w:ascii="Arial" w:hAnsi="Arial" w:cs="Arial"/>
          <w:sz w:val="24"/>
          <w:szCs w:val="24"/>
        </w:rPr>
        <w:t>_</w:t>
      </w:r>
      <w:r w:rsidRPr="00112119">
        <w:rPr>
          <w:rFonts w:ascii="Arial" w:hAnsi="Arial" w:cs="Arial"/>
          <w:sz w:val="24"/>
          <w:szCs w:val="24"/>
        </w:rPr>
        <w:t>________________________________</w:t>
      </w:r>
      <w:r w:rsidR="00112119">
        <w:rPr>
          <w:rFonts w:ascii="Arial" w:hAnsi="Arial" w:cs="Arial"/>
          <w:sz w:val="24"/>
          <w:szCs w:val="24"/>
        </w:rPr>
        <w:t>_____</w:t>
      </w:r>
      <w:r w:rsidRPr="00112119">
        <w:rPr>
          <w:rFonts w:ascii="Arial" w:hAnsi="Arial" w:cs="Arial"/>
          <w:sz w:val="24"/>
          <w:szCs w:val="24"/>
        </w:rPr>
        <w:t>__________</w:t>
      </w:r>
      <w:r w:rsidR="00534840" w:rsidRPr="00112119">
        <w:rPr>
          <w:rFonts w:ascii="Arial" w:hAnsi="Arial" w:cs="Arial"/>
          <w:sz w:val="24"/>
          <w:szCs w:val="24"/>
        </w:rPr>
        <w:t>__</w:t>
      </w:r>
    </w:p>
    <w:p w14:paraId="399B5BB2" w14:textId="50E80207" w:rsidR="00092B2B" w:rsidRPr="00112119" w:rsidRDefault="00534840" w:rsidP="00E97049">
      <w:pPr>
        <w:rPr>
          <w:rFonts w:ascii="Arial" w:hAnsi="Arial" w:cs="Arial"/>
          <w:sz w:val="24"/>
          <w:szCs w:val="24"/>
        </w:rPr>
      </w:pPr>
      <w:r w:rsidRPr="00112119">
        <w:rPr>
          <w:rFonts w:ascii="Arial" w:hAnsi="Arial" w:cs="Arial"/>
          <w:sz w:val="24"/>
          <w:szCs w:val="24"/>
        </w:rPr>
        <w:t>Contact No.</w:t>
      </w:r>
      <w:r w:rsidR="00112119">
        <w:rPr>
          <w:rFonts w:ascii="Arial" w:hAnsi="Arial" w:cs="Arial"/>
          <w:sz w:val="24"/>
          <w:szCs w:val="24"/>
        </w:rPr>
        <w:tab/>
      </w:r>
      <w:r w:rsidR="00112119">
        <w:rPr>
          <w:rFonts w:ascii="Arial" w:hAnsi="Arial" w:cs="Arial"/>
          <w:sz w:val="24"/>
          <w:szCs w:val="24"/>
        </w:rPr>
        <w:tab/>
      </w:r>
      <w:r w:rsidRPr="00112119">
        <w:rPr>
          <w:rFonts w:ascii="Arial" w:hAnsi="Arial" w:cs="Arial"/>
          <w:sz w:val="24"/>
          <w:szCs w:val="24"/>
        </w:rPr>
        <w:t xml:space="preserve"> __________________________________________________</w:t>
      </w:r>
    </w:p>
    <w:p w14:paraId="5C1A2359" w14:textId="0CC6D41C" w:rsidR="00092B2B" w:rsidRPr="00112119" w:rsidRDefault="00092B2B" w:rsidP="00E97049">
      <w:pPr>
        <w:rPr>
          <w:rFonts w:ascii="Arial" w:hAnsi="Arial" w:cs="Arial"/>
          <w:sz w:val="24"/>
          <w:szCs w:val="24"/>
        </w:rPr>
      </w:pPr>
      <w:r w:rsidRPr="00112119">
        <w:rPr>
          <w:rFonts w:ascii="Arial" w:hAnsi="Arial" w:cs="Arial"/>
          <w:sz w:val="24"/>
          <w:szCs w:val="24"/>
        </w:rPr>
        <w:t>Mailing Address:</w:t>
      </w:r>
      <w:r w:rsidR="00112119">
        <w:rPr>
          <w:rFonts w:ascii="Arial" w:hAnsi="Arial" w:cs="Arial"/>
          <w:sz w:val="24"/>
          <w:szCs w:val="24"/>
        </w:rPr>
        <w:t xml:space="preserve">      </w:t>
      </w:r>
      <w:r w:rsidRPr="00112119">
        <w:rPr>
          <w:rFonts w:ascii="Arial" w:hAnsi="Arial" w:cs="Arial"/>
          <w:sz w:val="24"/>
          <w:szCs w:val="24"/>
        </w:rPr>
        <w:t>_____________________________</w:t>
      </w:r>
      <w:r w:rsidR="00534840" w:rsidRPr="00112119">
        <w:rPr>
          <w:rFonts w:ascii="Arial" w:hAnsi="Arial" w:cs="Arial"/>
          <w:sz w:val="24"/>
          <w:szCs w:val="24"/>
        </w:rPr>
        <w:t>_________</w:t>
      </w:r>
      <w:r w:rsidR="00112119">
        <w:rPr>
          <w:rFonts w:ascii="Arial" w:hAnsi="Arial" w:cs="Arial"/>
          <w:sz w:val="24"/>
          <w:szCs w:val="24"/>
        </w:rPr>
        <w:t>____</w:t>
      </w:r>
      <w:r w:rsidR="00534840" w:rsidRPr="00112119">
        <w:rPr>
          <w:rFonts w:ascii="Arial" w:hAnsi="Arial" w:cs="Arial"/>
          <w:sz w:val="24"/>
          <w:szCs w:val="24"/>
        </w:rPr>
        <w:t>_________</w:t>
      </w:r>
    </w:p>
    <w:p w14:paraId="162DEDEC" w14:textId="77777777" w:rsidR="0000786B" w:rsidRPr="00112119" w:rsidRDefault="0000786B" w:rsidP="00E97049">
      <w:pPr>
        <w:rPr>
          <w:rFonts w:ascii="Arial" w:hAnsi="Arial" w:cs="Arial"/>
          <w:sz w:val="16"/>
          <w:szCs w:val="16"/>
        </w:rPr>
      </w:pPr>
    </w:p>
    <w:p w14:paraId="732BFCDA" w14:textId="76682C0F" w:rsidR="00112119" w:rsidRDefault="00534840" w:rsidP="00E97049">
      <w:pPr>
        <w:rPr>
          <w:rFonts w:ascii="Arial" w:hAnsi="Arial" w:cs="Arial"/>
          <w:sz w:val="24"/>
          <w:szCs w:val="24"/>
        </w:rPr>
      </w:pPr>
      <w:r w:rsidRPr="00112119">
        <w:rPr>
          <w:rFonts w:ascii="Arial" w:hAnsi="Arial" w:cs="Arial"/>
          <w:sz w:val="24"/>
          <w:szCs w:val="24"/>
        </w:rPr>
        <w:t>Gold</w:t>
      </w:r>
      <w:r w:rsidR="00AA476D" w:rsidRPr="00112119">
        <w:rPr>
          <w:rFonts w:ascii="Arial" w:hAnsi="Arial" w:cs="Arial"/>
          <w:sz w:val="24"/>
          <w:szCs w:val="24"/>
        </w:rPr>
        <w:t xml:space="preserve"> H</w:t>
      </w:r>
      <w:r w:rsidRPr="00112119">
        <w:rPr>
          <w:rFonts w:ascii="Arial" w:hAnsi="Arial" w:cs="Arial"/>
          <w:sz w:val="24"/>
          <w:szCs w:val="24"/>
        </w:rPr>
        <w:t>ill</w:t>
      </w:r>
      <w:r w:rsidR="005B0DD6" w:rsidRPr="00112119">
        <w:rPr>
          <w:rFonts w:ascii="Arial" w:hAnsi="Arial" w:cs="Arial"/>
          <w:sz w:val="24"/>
          <w:szCs w:val="24"/>
        </w:rPr>
        <w:t xml:space="preserve"> Municipal Code </w:t>
      </w:r>
      <w:r w:rsidRPr="00112119">
        <w:rPr>
          <w:rFonts w:ascii="Arial" w:hAnsi="Arial" w:cs="Arial"/>
          <w:sz w:val="24"/>
          <w:szCs w:val="24"/>
        </w:rPr>
        <w:t xml:space="preserve">section “Chapter </w:t>
      </w:r>
      <w:proofErr w:type="gramStart"/>
      <w:r w:rsidRPr="00112119">
        <w:rPr>
          <w:rFonts w:ascii="Arial" w:hAnsi="Arial" w:cs="Arial"/>
          <w:sz w:val="24"/>
          <w:szCs w:val="24"/>
        </w:rPr>
        <w:t>8.24</w:t>
      </w:r>
      <w:r w:rsidR="005B0DD6" w:rsidRPr="00112119">
        <w:rPr>
          <w:rFonts w:ascii="Arial" w:hAnsi="Arial" w:cs="Arial"/>
          <w:sz w:val="24"/>
          <w:szCs w:val="24"/>
        </w:rPr>
        <w:t xml:space="preserve">.020 </w:t>
      </w:r>
      <w:r w:rsidRPr="00112119">
        <w:rPr>
          <w:rFonts w:ascii="Arial" w:hAnsi="Arial" w:cs="Arial"/>
          <w:sz w:val="24"/>
          <w:szCs w:val="24"/>
        </w:rPr>
        <w:t xml:space="preserve"> </w:t>
      </w:r>
      <w:r w:rsidRPr="00112119">
        <w:rPr>
          <w:rFonts w:ascii="Arial" w:hAnsi="Arial" w:cs="Arial"/>
          <w:b/>
          <w:bCs/>
          <w:sz w:val="24"/>
          <w:szCs w:val="24"/>
        </w:rPr>
        <w:t>USE</w:t>
      </w:r>
      <w:proofErr w:type="gramEnd"/>
      <w:r w:rsidRPr="00112119">
        <w:rPr>
          <w:rFonts w:ascii="Arial" w:hAnsi="Arial" w:cs="Arial"/>
          <w:b/>
          <w:bCs/>
          <w:sz w:val="24"/>
          <w:szCs w:val="24"/>
        </w:rPr>
        <w:t xml:space="preserve"> OF CITY PARKS</w:t>
      </w:r>
      <w:r w:rsidRPr="00112119">
        <w:rPr>
          <w:rFonts w:ascii="Arial" w:hAnsi="Arial" w:cs="Arial"/>
          <w:sz w:val="24"/>
          <w:szCs w:val="24"/>
        </w:rPr>
        <w:t>”</w:t>
      </w:r>
      <w:r w:rsidR="00112119">
        <w:rPr>
          <w:rFonts w:ascii="Arial" w:hAnsi="Arial" w:cs="Arial"/>
          <w:sz w:val="24"/>
          <w:szCs w:val="24"/>
        </w:rPr>
        <w:t xml:space="preserve"> regulates the permissible uses and actions utilized to review and approve this application.  Please see </w:t>
      </w:r>
      <w:proofErr w:type="gramStart"/>
      <w:r w:rsidR="00112119">
        <w:rPr>
          <w:rFonts w:ascii="Arial" w:hAnsi="Arial" w:cs="Arial"/>
          <w:sz w:val="24"/>
          <w:szCs w:val="24"/>
        </w:rPr>
        <w:t>reverse</w:t>
      </w:r>
      <w:proofErr w:type="gramEnd"/>
      <w:r w:rsidR="00112119">
        <w:rPr>
          <w:rFonts w:ascii="Arial" w:hAnsi="Arial" w:cs="Arial"/>
          <w:sz w:val="24"/>
          <w:szCs w:val="24"/>
        </w:rPr>
        <w:t xml:space="preserve"> side of application form for the complete Chapter 8.24.020 Code language.</w:t>
      </w:r>
    </w:p>
    <w:p w14:paraId="23D9C268" w14:textId="47F4A9B4" w:rsidR="00D775EB" w:rsidRDefault="00D775EB" w:rsidP="00E97049">
      <w:pPr>
        <w:rPr>
          <w:rFonts w:ascii="Arial" w:hAnsi="Arial" w:cs="Arial"/>
          <w:sz w:val="24"/>
          <w:szCs w:val="24"/>
        </w:rPr>
      </w:pPr>
      <w:r w:rsidRPr="00112119">
        <w:rPr>
          <w:rFonts w:ascii="Arial" w:hAnsi="Arial" w:cs="Arial"/>
          <w:b/>
          <w:bCs/>
          <w:i/>
          <w:iCs/>
          <w:sz w:val="24"/>
          <w:szCs w:val="24"/>
        </w:rPr>
        <w:t>I acknowledge the above and hereby agree to conform to all rules, regulations</w:t>
      </w:r>
      <w:r w:rsidR="00112119" w:rsidRPr="00112119">
        <w:rPr>
          <w:rFonts w:ascii="Arial" w:hAnsi="Arial" w:cs="Arial"/>
          <w:b/>
          <w:bCs/>
          <w:i/>
          <w:iCs/>
          <w:sz w:val="24"/>
          <w:szCs w:val="24"/>
        </w:rPr>
        <w:t xml:space="preserve"> </w:t>
      </w:r>
      <w:r w:rsidRPr="00112119">
        <w:rPr>
          <w:rFonts w:ascii="Arial" w:hAnsi="Arial" w:cs="Arial"/>
          <w:b/>
          <w:bCs/>
          <w:i/>
          <w:iCs/>
          <w:sz w:val="24"/>
          <w:szCs w:val="24"/>
        </w:rPr>
        <w:t>ordinances of the City of Gold Hill</w:t>
      </w:r>
      <w:r w:rsidRPr="00112119">
        <w:rPr>
          <w:rFonts w:ascii="Arial" w:hAnsi="Arial" w:cs="Arial"/>
          <w:sz w:val="24"/>
          <w:szCs w:val="24"/>
        </w:rPr>
        <w:t>.</w:t>
      </w:r>
    </w:p>
    <w:p w14:paraId="19FC12C1" w14:textId="77777777" w:rsidR="00112119" w:rsidRPr="00024305" w:rsidRDefault="00112119" w:rsidP="00E97049">
      <w:pPr>
        <w:rPr>
          <w:rFonts w:ascii="Arial" w:hAnsi="Arial" w:cs="Arial"/>
          <w:sz w:val="16"/>
          <w:szCs w:val="16"/>
        </w:rPr>
      </w:pPr>
    </w:p>
    <w:p w14:paraId="66AE69A4" w14:textId="20946D4B" w:rsidR="00DB3674" w:rsidRPr="00112119" w:rsidRDefault="0000786B" w:rsidP="00E97049">
      <w:pPr>
        <w:rPr>
          <w:rFonts w:ascii="Arial" w:hAnsi="Arial" w:cs="Arial"/>
          <w:sz w:val="24"/>
          <w:szCs w:val="24"/>
        </w:rPr>
      </w:pPr>
      <w:r w:rsidRPr="00112119">
        <w:rPr>
          <w:rFonts w:ascii="Arial" w:hAnsi="Arial" w:cs="Arial"/>
          <w:sz w:val="24"/>
          <w:szCs w:val="24"/>
        </w:rPr>
        <w:t>Signature of Applicant</w:t>
      </w:r>
      <w:r w:rsidR="00112119">
        <w:rPr>
          <w:rFonts w:ascii="Arial" w:hAnsi="Arial" w:cs="Arial"/>
          <w:sz w:val="24"/>
          <w:szCs w:val="24"/>
        </w:rPr>
        <w:t xml:space="preserve">    </w:t>
      </w:r>
      <w:r w:rsidRPr="00112119">
        <w:rPr>
          <w:rFonts w:ascii="Arial" w:hAnsi="Arial" w:cs="Arial"/>
          <w:sz w:val="24"/>
          <w:szCs w:val="24"/>
        </w:rPr>
        <w:t>___________________________</w:t>
      </w:r>
      <w:r w:rsidR="00024305">
        <w:rPr>
          <w:rFonts w:ascii="Arial" w:hAnsi="Arial" w:cs="Arial"/>
          <w:sz w:val="24"/>
          <w:szCs w:val="24"/>
        </w:rPr>
        <w:tab/>
        <w:t>Date ________________</w:t>
      </w:r>
    </w:p>
    <w:p w14:paraId="36BA8CB0" w14:textId="77777777" w:rsidR="00112119" w:rsidRPr="00024305" w:rsidRDefault="00112119" w:rsidP="00112119">
      <w:pPr>
        <w:pStyle w:val="ListParagraph"/>
        <w:rPr>
          <w:rFonts w:ascii="Arial" w:hAnsi="Arial" w:cs="Arial"/>
          <w:sz w:val="16"/>
          <w:szCs w:val="16"/>
        </w:rPr>
      </w:pPr>
    </w:p>
    <w:p w14:paraId="7F2EFE99" w14:textId="2B6BB478" w:rsidR="0000786B" w:rsidRPr="00112119" w:rsidRDefault="00112119" w:rsidP="00024305">
      <w:pPr>
        <w:pStyle w:val="ListParagraph"/>
        <w:ind w:left="0"/>
        <w:rPr>
          <w:rFonts w:ascii="Arial" w:hAnsi="Arial" w:cs="Arial"/>
          <w:sz w:val="24"/>
          <w:szCs w:val="24"/>
        </w:rPr>
      </w:pPr>
      <w:r>
        <w:rPr>
          <w:rFonts w:ascii="Arial" w:hAnsi="Arial" w:cs="Arial"/>
          <w:sz w:val="24"/>
          <w:szCs w:val="24"/>
        </w:rPr>
        <w:t xml:space="preserve"> - - - - - - - - - - - - - - - - - - - - - - - - - - - - - - - - - - - - - - - - - - - - - - - - - - - - - - - - - - </w:t>
      </w:r>
      <w:r w:rsidR="00024305">
        <w:rPr>
          <w:rFonts w:ascii="Arial" w:hAnsi="Arial" w:cs="Arial"/>
          <w:sz w:val="24"/>
          <w:szCs w:val="24"/>
        </w:rPr>
        <w:t xml:space="preserve">- - - - - </w:t>
      </w:r>
    </w:p>
    <w:p w14:paraId="598AF095" w14:textId="528466BD" w:rsidR="00024305" w:rsidRPr="00024305" w:rsidRDefault="009615B0" w:rsidP="00024305">
      <w:pPr>
        <w:rPr>
          <w:rFonts w:ascii="Arial" w:hAnsi="Arial" w:cs="Arial"/>
          <w:sz w:val="20"/>
          <w:szCs w:val="20"/>
        </w:rPr>
      </w:pPr>
      <w:r w:rsidRPr="00112119">
        <w:rPr>
          <w:rFonts w:ascii="Arial" w:hAnsi="Arial" w:cs="Arial"/>
          <w:sz w:val="20"/>
          <w:szCs w:val="20"/>
        </w:rPr>
        <w:t xml:space="preserve">Reservation </w:t>
      </w:r>
      <w:proofErr w:type="spellStart"/>
      <w:proofErr w:type="gramStart"/>
      <w:r w:rsidR="00024305">
        <w:rPr>
          <w:rFonts w:ascii="Arial" w:hAnsi="Arial" w:cs="Arial"/>
          <w:sz w:val="20"/>
          <w:szCs w:val="20"/>
        </w:rPr>
        <w:t>Fee</w:t>
      </w:r>
      <w:r w:rsidRPr="00112119">
        <w:rPr>
          <w:rFonts w:ascii="Arial" w:hAnsi="Arial" w:cs="Arial"/>
          <w:sz w:val="20"/>
          <w:szCs w:val="20"/>
        </w:rPr>
        <w:t>:_</w:t>
      </w:r>
      <w:proofErr w:type="gramEnd"/>
      <w:r w:rsidRPr="00112119">
        <w:rPr>
          <w:rFonts w:ascii="Arial" w:hAnsi="Arial" w:cs="Arial"/>
          <w:sz w:val="20"/>
          <w:szCs w:val="20"/>
        </w:rPr>
        <w:t>__________Check</w:t>
      </w:r>
      <w:proofErr w:type="spellEnd"/>
      <w:r w:rsidRPr="00112119">
        <w:rPr>
          <w:rFonts w:ascii="Arial" w:hAnsi="Arial" w:cs="Arial"/>
          <w:sz w:val="20"/>
          <w:szCs w:val="20"/>
        </w:rPr>
        <w:t xml:space="preserve"> # __________</w:t>
      </w:r>
      <w:r w:rsidR="00024305">
        <w:rPr>
          <w:rFonts w:ascii="Arial" w:hAnsi="Arial" w:cs="Arial"/>
          <w:sz w:val="20"/>
          <w:szCs w:val="20"/>
        </w:rPr>
        <w:t xml:space="preserve">  </w:t>
      </w:r>
      <w:r w:rsidRPr="00024305">
        <w:rPr>
          <w:rFonts w:ascii="Arial" w:hAnsi="Arial" w:cs="Arial"/>
          <w:sz w:val="20"/>
          <w:szCs w:val="20"/>
        </w:rPr>
        <w:t>Deposit ____________  Check # _____________</w:t>
      </w:r>
    </w:p>
    <w:p w14:paraId="2E622540" w14:textId="60191CC0" w:rsidR="00F51F53" w:rsidRDefault="009615B0" w:rsidP="00E97049">
      <w:pPr>
        <w:rPr>
          <w:rFonts w:ascii="Arial" w:hAnsi="Arial" w:cs="Arial"/>
          <w:sz w:val="20"/>
          <w:szCs w:val="20"/>
        </w:rPr>
      </w:pPr>
      <w:r w:rsidRPr="00112119">
        <w:rPr>
          <w:rFonts w:ascii="Arial" w:hAnsi="Arial" w:cs="Arial"/>
          <w:sz w:val="20"/>
          <w:szCs w:val="20"/>
        </w:rPr>
        <w:t>**</w:t>
      </w:r>
      <w:r w:rsidR="00024305">
        <w:rPr>
          <w:rFonts w:ascii="Arial" w:hAnsi="Arial" w:cs="Arial"/>
          <w:sz w:val="20"/>
          <w:szCs w:val="20"/>
        </w:rPr>
        <w:t>Security</w:t>
      </w:r>
      <w:r w:rsidR="0027083F" w:rsidRPr="00112119">
        <w:rPr>
          <w:rFonts w:ascii="Arial" w:hAnsi="Arial" w:cs="Arial"/>
          <w:sz w:val="20"/>
          <w:szCs w:val="20"/>
        </w:rPr>
        <w:t xml:space="preserve"> deposit to be refunded after inspection of reserv</w:t>
      </w:r>
      <w:r w:rsidR="00AA476D" w:rsidRPr="00112119">
        <w:rPr>
          <w:rFonts w:ascii="Arial" w:hAnsi="Arial" w:cs="Arial"/>
          <w:sz w:val="20"/>
          <w:szCs w:val="20"/>
        </w:rPr>
        <w:t>ed area</w:t>
      </w:r>
      <w:r w:rsidR="00024305">
        <w:rPr>
          <w:rFonts w:ascii="Arial" w:hAnsi="Arial" w:cs="Arial"/>
          <w:sz w:val="20"/>
          <w:szCs w:val="20"/>
        </w:rPr>
        <w:t xml:space="preserve"> for compliance with permit and Code Requirements</w:t>
      </w:r>
      <w:r w:rsidR="00060B00" w:rsidRPr="00112119">
        <w:rPr>
          <w:rFonts w:ascii="Arial" w:hAnsi="Arial" w:cs="Arial"/>
          <w:sz w:val="20"/>
          <w:szCs w:val="20"/>
        </w:rPr>
        <w:t xml:space="preserve"> </w:t>
      </w:r>
    </w:p>
    <w:p w14:paraId="5E935A1A" w14:textId="77777777" w:rsidR="007526D1" w:rsidRPr="00D5749D" w:rsidRDefault="007526D1" w:rsidP="007526D1">
      <w:pPr>
        <w:rPr>
          <w:rFonts w:ascii="Verdana Pro" w:hAnsi="Verdana Pro"/>
          <w:sz w:val="16"/>
          <w:szCs w:val="16"/>
          <w:u w:val="single"/>
        </w:rPr>
      </w:pPr>
      <w:r w:rsidRPr="00D5749D">
        <w:rPr>
          <w:rFonts w:ascii="Verdana Pro" w:hAnsi="Verdana Pro"/>
          <w:sz w:val="16"/>
          <w:szCs w:val="16"/>
          <w:u w:val="single"/>
        </w:rPr>
        <w:lastRenderedPageBreak/>
        <w:t>8.24.020 Rules and regulations.</w:t>
      </w:r>
    </w:p>
    <w:p w14:paraId="55F48C1C" w14:textId="77777777" w:rsidR="007526D1" w:rsidRPr="00D5749D" w:rsidRDefault="007526D1" w:rsidP="007526D1">
      <w:pPr>
        <w:rPr>
          <w:rFonts w:ascii="Verdana Pro" w:hAnsi="Verdana Pro"/>
          <w:sz w:val="16"/>
          <w:szCs w:val="16"/>
        </w:rPr>
      </w:pPr>
      <w:r w:rsidRPr="00D5749D">
        <w:rPr>
          <w:rFonts w:ascii="Verdana Pro" w:hAnsi="Verdana Pro"/>
          <w:sz w:val="16"/>
          <w:szCs w:val="16"/>
        </w:rPr>
        <w:t>For the conduct of persons using or frequenting the public parks of Gold Hill, Oregon, the following rules, and regulations to be observed and enforced within said public parks are established:</w:t>
      </w:r>
    </w:p>
    <w:p w14:paraId="21AFE0E5" w14:textId="77777777" w:rsidR="007526D1" w:rsidRPr="00D5749D" w:rsidRDefault="007526D1" w:rsidP="007526D1">
      <w:pPr>
        <w:pStyle w:val="ListParagraph"/>
        <w:numPr>
          <w:ilvl w:val="0"/>
          <w:numId w:val="3"/>
        </w:numPr>
        <w:rPr>
          <w:rFonts w:ascii="Verdana Pro" w:hAnsi="Verdana Pro"/>
          <w:sz w:val="16"/>
          <w:szCs w:val="16"/>
        </w:rPr>
      </w:pPr>
      <w:r w:rsidRPr="00D5749D">
        <w:rPr>
          <w:rFonts w:ascii="Verdana Pro" w:hAnsi="Verdana Pro"/>
          <w:sz w:val="16"/>
          <w:szCs w:val="16"/>
        </w:rPr>
        <w:t>Fires.  No person shall build any fire within public parks except in a stove or fireplace provided, therefore.  However, cooking stoves may be used within the park if in safe operating condition and used within established picnic areas.  No fire shall be left unattended, and every fire shall be extinguished before its user leaves the park area.</w:t>
      </w:r>
    </w:p>
    <w:p w14:paraId="7353790B" w14:textId="77777777" w:rsidR="007526D1" w:rsidRPr="00D5749D" w:rsidRDefault="007526D1" w:rsidP="007526D1">
      <w:pPr>
        <w:pStyle w:val="ListParagraph"/>
        <w:numPr>
          <w:ilvl w:val="0"/>
          <w:numId w:val="3"/>
        </w:numPr>
        <w:rPr>
          <w:rFonts w:ascii="Verdana Pro" w:hAnsi="Verdana Pro"/>
          <w:sz w:val="16"/>
          <w:szCs w:val="16"/>
        </w:rPr>
      </w:pPr>
      <w:r w:rsidRPr="00D5749D">
        <w:rPr>
          <w:rFonts w:ascii="Verdana Pro" w:hAnsi="Verdana Pro"/>
          <w:sz w:val="16"/>
          <w:szCs w:val="16"/>
        </w:rPr>
        <w:t>Animals.  No person shall in any manner pursue, kill, injure, hunt, or molest any bird or animal within any park.</w:t>
      </w:r>
    </w:p>
    <w:p w14:paraId="6457A29D" w14:textId="77777777" w:rsidR="007526D1" w:rsidRPr="00D5749D" w:rsidRDefault="007526D1" w:rsidP="007526D1">
      <w:pPr>
        <w:pStyle w:val="ListParagraph"/>
        <w:numPr>
          <w:ilvl w:val="0"/>
          <w:numId w:val="3"/>
        </w:numPr>
        <w:rPr>
          <w:rFonts w:ascii="Verdana Pro" w:hAnsi="Verdana Pro"/>
          <w:sz w:val="16"/>
          <w:szCs w:val="16"/>
        </w:rPr>
      </w:pPr>
      <w:r w:rsidRPr="00D5749D">
        <w:rPr>
          <w:rFonts w:ascii="Verdana Pro" w:hAnsi="Verdana Pro"/>
          <w:sz w:val="16"/>
          <w:szCs w:val="16"/>
        </w:rPr>
        <w:t>Livestock and Animals in Parks.  It is unlawful for any person to permit livestock or animals of any kind or character to run at large or trespass upon land located within the boundaries of such parks.  Such animals when found not on a chain or leash or otherwise not confined shall, if not otherwise dealt with by the city, be reported to the county dog control officer for application of current or future animal control laws which pertain to the city.  Horseback riding shall be confined solely to vehicle roadways and designated bridle paths within such city parks.</w:t>
      </w:r>
    </w:p>
    <w:p w14:paraId="1106588D" w14:textId="77777777" w:rsidR="007526D1" w:rsidRPr="00D5749D" w:rsidRDefault="007526D1" w:rsidP="007526D1">
      <w:pPr>
        <w:pStyle w:val="ListParagraph"/>
        <w:numPr>
          <w:ilvl w:val="0"/>
          <w:numId w:val="3"/>
        </w:numPr>
        <w:rPr>
          <w:rFonts w:ascii="Verdana Pro" w:hAnsi="Verdana Pro"/>
          <w:sz w:val="16"/>
          <w:szCs w:val="16"/>
        </w:rPr>
      </w:pPr>
      <w:r w:rsidRPr="00D5749D">
        <w:rPr>
          <w:rFonts w:ascii="Verdana Pro" w:hAnsi="Verdana Pro"/>
          <w:sz w:val="16"/>
          <w:szCs w:val="16"/>
        </w:rPr>
        <w:t xml:space="preserve">Motor Vehicles.  No motor vehicle, trailer or motorcycle shall be operated, stopped, parked, or left </w:t>
      </w:r>
      <w:proofErr w:type="gramStart"/>
      <w:r w:rsidRPr="00D5749D">
        <w:rPr>
          <w:rFonts w:ascii="Verdana Pro" w:hAnsi="Verdana Pro"/>
          <w:sz w:val="16"/>
          <w:szCs w:val="16"/>
        </w:rPr>
        <w:t>standing</w:t>
      </w:r>
      <w:proofErr w:type="gramEnd"/>
      <w:r w:rsidRPr="00D5749D">
        <w:rPr>
          <w:rFonts w:ascii="Verdana Pro" w:hAnsi="Verdana Pro"/>
          <w:sz w:val="16"/>
          <w:szCs w:val="16"/>
        </w:rPr>
        <w:t xml:space="preserve"> any place in a public park except on roads and parking areas provided therefor.</w:t>
      </w:r>
    </w:p>
    <w:p w14:paraId="3B7FC1D6" w14:textId="77777777" w:rsidR="007526D1" w:rsidRPr="00D5749D" w:rsidRDefault="007526D1" w:rsidP="007526D1">
      <w:pPr>
        <w:pStyle w:val="ListParagraph"/>
        <w:numPr>
          <w:ilvl w:val="0"/>
          <w:numId w:val="3"/>
        </w:numPr>
        <w:rPr>
          <w:rFonts w:ascii="Verdana Pro" w:hAnsi="Verdana Pro"/>
          <w:sz w:val="16"/>
          <w:szCs w:val="16"/>
        </w:rPr>
      </w:pPr>
      <w:r w:rsidRPr="00D5749D">
        <w:rPr>
          <w:rFonts w:ascii="Verdana Pro" w:hAnsi="Verdana Pro"/>
          <w:sz w:val="16"/>
          <w:szCs w:val="16"/>
        </w:rPr>
        <w:t>Hours.   No person shall park in a vehicle or loiter in public in public parks between the hours of Ten PM and Five AM except during special occasions or events as may be authorized by order of the city council.</w:t>
      </w:r>
    </w:p>
    <w:p w14:paraId="2F3BF374" w14:textId="77777777" w:rsidR="007526D1" w:rsidRPr="00D5749D" w:rsidRDefault="007526D1" w:rsidP="007526D1">
      <w:pPr>
        <w:pStyle w:val="ListParagraph"/>
        <w:numPr>
          <w:ilvl w:val="0"/>
          <w:numId w:val="3"/>
        </w:numPr>
        <w:rPr>
          <w:rFonts w:ascii="Verdana Pro" w:hAnsi="Verdana Pro"/>
          <w:sz w:val="16"/>
          <w:szCs w:val="16"/>
        </w:rPr>
      </w:pPr>
      <w:r w:rsidRPr="00D5749D">
        <w:rPr>
          <w:rFonts w:ascii="Verdana Pro" w:hAnsi="Verdana Pro"/>
          <w:sz w:val="16"/>
          <w:szCs w:val="16"/>
        </w:rPr>
        <w:t xml:space="preserve">Waste Materials.  No person shall scatter, discard, or dispose of any garbage, bottles, broken glass, tin cans or paper, litter or waste materials of any kind excepting in receptacles provided therefor.  It is unlawful for any person to haul household garbage, rubbish or trash to the city park and deposit the same in the park or on public property. </w:t>
      </w:r>
    </w:p>
    <w:p w14:paraId="29F77246" w14:textId="77777777" w:rsidR="007526D1" w:rsidRPr="00D5749D" w:rsidRDefault="007526D1" w:rsidP="007526D1">
      <w:pPr>
        <w:pStyle w:val="ListParagraph"/>
        <w:numPr>
          <w:ilvl w:val="0"/>
          <w:numId w:val="3"/>
        </w:numPr>
        <w:rPr>
          <w:rFonts w:ascii="Verdana Pro" w:hAnsi="Verdana Pro"/>
          <w:sz w:val="16"/>
          <w:szCs w:val="16"/>
        </w:rPr>
      </w:pPr>
      <w:r w:rsidRPr="00D5749D">
        <w:rPr>
          <w:rFonts w:ascii="Verdana Pro" w:hAnsi="Verdana Pro"/>
          <w:sz w:val="16"/>
          <w:szCs w:val="16"/>
        </w:rPr>
        <w:t xml:space="preserve">Sanitation.  No person shall blow, spread, or place any nasal or other bodily discharge, or urinate or defecate within parks excepting directly into the </w:t>
      </w:r>
      <w:proofErr w:type="gramStart"/>
      <w:r w:rsidRPr="00D5749D">
        <w:rPr>
          <w:rFonts w:ascii="Verdana Pro" w:hAnsi="Verdana Pro"/>
          <w:sz w:val="16"/>
          <w:szCs w:val="16"/>
        </w:rPr>
        <w:t>particular fixture</w:t>
      </w:r>
      <w:proofErr w:type="gramEnd"/>
      <w:r w:rsidRPr="00D5749D">
        <w:rPr>
          <w:rFonts w:ascii="Verdana Pro" w:hAnsi="Verdana Pro"/>
          <w:sz w:val="16"/>
          <w:szCs w:val="16"/>
        </w:rPr>
        <w:t xml:space="preserve"> provided for that purpose.</w:t>
      </w:r>
    </w:p>
    <w:p w14:paraId="14E7A5B3" w14:textId="77777777" w:rsidR="007526D1" w:rsidRPr="00D5749D" w:rsidRDefault="007526D1" w:rsidP="007526D1">
      <w:pPr>
        <w:pStyle w:val="ListParagraph"/>
        <w:numPr>
          <w:ilvl w:val="0"/>
          <w:numId w:val="3"/>
        </w:numPr>
        <w:rPr>
          <w:rFonts w:ascii="Verdana Pro" w:hAnsi="Verdana Pro"/>
          <w:sz w:val="16"/>
          <w:szCs w:val="16"/>
        </w:rPr>
      </w:pPr>
      <w:r w:rsidRPr="00D5749D">
        <w:rPr>
          <w:rFonts w:ascii="Verdana Pro" w:hAnsi="Verdana Pro"/>
          <w:sz w:val="16"/>
          <w:szCs w:val="16"/>
        </w:rPr>
        <w:t>Plants, Structures.   No person shall pick, mutilate, dig, or remove from the park any plant or plants or in any way deface or mutilate, burn, destroy, defile, or remove any railing, building, seat, fence, park facility, decorative item, any other structure, or tree within a park or remove from the park any logs or wood.</w:t>
      </w:r>
    </w:p>
    <w:p w14:paraId="15CC7555" w14:textId="77777777" w:rsidR="007526D1" w:rsidRPr="00D5749D" w:rsidRDefault="007526D1" w:rsidP="007526D1">
      <w:pPr>
        <w:pStyle w:val="ListParagraph"/>
        <w:numPr>
          <w:ilvl w:val="0"/>
          <w:numId w:val="3"/>
        </w:numPr>
        <w:rPr>
          <w:rFonts w:ascii="Verdana Pro" w:hAnsi="Verdana Pro"/>
          <w:sz w:val="16"/>
          <w:szCs w:val="16"/>
        </w:rPr>
      </w:pPr>
      <w:r w:rsidRPr="00D5749D">
        <w:rPr>
          <w:rFonts w:ascii="Verdana Pro" w:hAnsi="Verdana Pro"/>
          <w:sz w:val="16"/>
          <w:szCs w:val="16"/>
        </w:rPr>
        <w:t xml:space="preserve">Soil, Rock.  No person shall dig, excavate, blast, quarry or remove any soil, rock, stones or other substance from a park and no person shall assist in the removal except by written approval of </w:t>
      </w:r>
      <w:proofErr w:type="gramStart"/>
      <w:r w:rsidRPr="00D5749D">
        <w:rPr>
          <w:rFonts w:ascii="Verdana Pro" w:hAnsi="Verdana Pro"/>
          <w:sz w:val="16"/>
          <w:szCs w:val="16"/>
        </w:rPr>
        <w:t>city</w:t>
      </w:r>
      <w:proofErr w:type="gramEnd"/>
      <w:r w:rsidRPr="00D5749D">
        <w:rPr>
          <w:rFonts w:ascii="Verdana Pro" w:hAnsi="Verdana Pro"/>
          <w:sz w:val="16"/>
          <w:szCs w:val="16"/>
        </w:rPr>
        <w:t xml:space="preserve"> council.</w:t>
      </w:r>
    </w:p>
    <w:p w14:paraId="5FBE0549" w14:textId="77777777" w:rsidR="007526D1" w:rsidRPr="00D5749D" w:rsidRDefault="007526D1" w:rsidP="007526D1">
      <w:pPr>
        <w:pStyle w:val="ListParagraph"/>
        <w:numPr>
          <w:ilvl w:val="0"/>
          <w:numId w:val="3"/>
        </w:numPr>
        <w:rPr>
          <w:rFonts w:ascii="Verdana Pro" w:hAnsi="Verdana Pro"/>
          <w:sz w:val="16"/>
          <w:szCs w:val="16"/>
        </w:rPr>
      </w:pPr>
      <w:r w:rsidRPr="00D5749D">
        <w:rPr>
          <w:rFonts w:ascii="Verdana Pro" w:hAnsi="Verdana Pro"/>
          <w:sz w:val="16"/>
          <w:szCs w:val="16"/>
        </w:rPr>
        <w:t xml:space="preserve">Signs.  No person shall erect signs, markers, or inscriptions of any type within the limits of a city park without </w:t>
      </w:r>
      <w:proofErr w:type="gramStart"/>
      <w:r w:rsidRPr="00D5749D">
        <w:rPr>
          <w:rFonts w:ascii="Verdana Pro" w:hAnsi="Verdana Pro"/>
          <w:sz w:val="16"/>
          <w:szCs w:val="16"/>
        </w:rPr>
        <w:t>specific</w:t>
      </w:r>
      <w:proofErr w:type="gramEnd"/>
      <w:r w:rsidRPr="00D5749D">
        <w:rPr>
          <w:rFonts w:ascii="Verdana Pro" w:hAnsi="Verdana Pro"/>
          <w:sz w:val="16"/>
          <w:szCs w:val="16"/>
        </w:rPr>
        <w:t xml:space="preserve"> permit from the city council.</w:t>
      </w:r>
    </w:p>
    <w:p w14:paraId="17DD9F55" w14:textId="77777777" w:rsidR="007526D1" w:rsidRPr="00D5749D" w:rsidRDefault="007526D1" w:rsidP="007526D1">
      <w:pPr>
        <w:pStyle w:val="ListParagraph"/>
        <w:numPr>
          <w:ilvl w:val="0"/>
          <w:numId w:val="3"/>
        </w:numPr>
        <w:rPr>
          <w:rFonts w:ascii="Verdana Pro" w:hAnsi="Verdana Pro"/>
          <w:sz w:val="16"/>
          <w:szCs w:val="16"/>
        </w:rPr>
      </w:pPr>
      <w:r w:rsidRPr="00D5749D">
        <w:rPr>
          <w:rFonts w:ascii="Verdana Pro" w:hAnsi="Verdana Pro"/>
          <w:sz w:val="16"/>
          <w:szCs w:val="16"/>
        </w:rPr>
        <w:t xml:space="preserve">Soliciting.  No person while in a city park may operate a concession, either fixed or mobile, or engage in the business of soliciting, selling, or peddling any liquids or edibles for human consumption, or distribute circulars, or hawk, peddle or vend any goods, wares, or merchandise, or set up or use a public address system in a city ark without a specific written permit from the city council. </w:t>
      </w:r>
    </w:p>
    <w:p w14:paraId="2C36433E" w14:textId="77777777" w:rsidR="007526D1" w:rsidRPr="00D5749D" w:rsidRDefault="007526D1" w:rsidP="007526D1">
      <w:pPr>
        <w:pStyle w:val="ListParagraph"/>
        <w:numPr>
          <w:ilvl w:val="0"/>
          <w:numId w:val="3"/>
        </w:numPr>
        <w:rPr>
          <w:rFonts w:ascii="Verdana Pro" w:hAnsi="Verdana Pro"/>
          <w:sz w:val="16"/>
          <w:szCs w:val="16"/>
        </w:rPr>
      </w:pPr>
      <w:r w:rsidRPr="00D5749D">
        <w:rPr>
          <w:rFonts w:ascii="Verdana Pro" w:hAnsi="Verdana Pro"/>
          <w:sz w:val="16"/>
          <w:szCs w:val="16"/>
        </w:rPr>
        <w:t>Public Nuisance.  No person shall use abusive, threatening, boisterous, vile, obscene, or indecent language or gestures in a park, nor shall any person cause, attempt to cause, or bring about any public nuisance.  Drunken and /or disorderly conduct shall be deemed a public nuisance and shall be cause for expulsion from the park.</w:t>
      </w:r>
    </w:p>
    <w:p w14:paraId="38BE6050" w14:textId="77777777" w:rsidR="007526D1" w:rsidRPr="00D5749D" w:rsidRDefault="007526D1" w:rsidP="007526D1">
      <w:pPr>
        <w:pStyle w:val="ListParagraph"/>
        <w:numPr>
          <w:ilvl w:val="0"/>
          <w:numId w:val="3"/>
        </w:numPr>
        <w:rPr>
          <w:rFonts w:ascii="Verdana Pro" w:hAnsi="Verdana Pro"/>
          <w:sz w:val="16"/>
          <w:szCs w:val="16"/>
        </w:rPr>
      </w:pPr>
      <w:r w:rsidRPr="00D5749D">
        <w:rPr>
          <w:rFonts w:ascii="Verdana Pro" w:hAnsi="Verdana Pro"/>
          <w:sz w:val="16"/>
          <w:szCs w:val="16"/>
        </w:rPr>
        <w:t>Public Drinking Fountains.  No person shall willfully mark, scratch, disfigure, deface or in any manner injure any public drinking fountain in the city, or throw, place or deposit in any cup or basin of same any cigar or cigarette stub, or any other matter of refuse whatever.</w:t>
      </w:r>
    </w:p>
    <w:p w14:paraId="7A81BF24" w14:textId="77777777" w:rsidR="007526D1" w:rsidRPr="00D5749D" w:rsidRDefault="007526D1" w:rsidP="007526D1">
      <w:pPr>
        <w:pStyle w:val="ListParagraph"/>
        <w:numPr>
          <w:ilvl w:val="0"/>
          <w:numId w:val="3"/>
        </w:numPr>
        <w:rPr>
          <w:rFonts w:ascii="Verdana Pro" w:hAnsi="Verdana Pro"/>
          <w:sz w:val="16"/>
          <w:szCs w:val="16"/>
        </w:rPr>
      </w:pPr>
      <w:r w:rsidRPr="00D5749D">
        <w:rPr>
          <w:rFonts w:ascii="Verdana Pro" w:hAnsi="Verdana Pro"/>
          <w:sz w:val="16"/>
          <w:szCs w:val="16"/>
        </w:rPr>
        <w:t xml:space="preserve">Permits Required.  Permits shall be required for the assembly of </w:t>
      </w:r>
      <w:proofErr w:type="gramStart"/>
      <w:r w:rsidRPr="00D5749D">
        <w:rPr>
          <w:rFonts w:ascii="Verdana Pro" w:hAnsi="Verdana Pro"/>
          <w:sz w:val="16"/>
          <w:szCs w:val="16"/>
        </w:rPr>
        <w:t>persons</w:t>
      </w:r>
      <w:proofErr w:type="gramEnd"/>
      <w:r w:rsidRPr="00D5749D">
        <w:rPr>
          <w:rFonts w:ascii="Verdana Pro" w:hAnsi="Verdana Pro"/>
          <w:sz w:val="16"/>
          <w:szCs w:val="16"/>
        </w:rPr>
        <w:t xml:space="preserve"> in the city park to which the </w:t>
      </w:r>
      <w:proofErr w:type="gramStart"/>
      <w:r w:rsidRPr="00D5749D">
        <w:rPr>
          <w:rFonts w:ascii="Verdana Pro" w:hAnsi="Verdana Pro"/>
          <w:sz w:val="16"/>
          <w:szCs w:val="16"/>
        </w:rPr>
        <w:t>general public</w:t>
      </w:r>
      <w:proofErr w:type="gramEnd"/>
      <w:r w:rsidRPr="00D5749D">
        <w:rPr>
          <w:rFonts w:ascii="Verdana Pro" w:hAnsi="Verdana Pro"/>
          <w:sz w:val="16"/>
          <w:szCs w:val="16"/>
        </w:rPr>
        <w:t xml:space="preserve"> is invited.  The city council may require the person, persons, club, group, organization, or corporation to furnish police, fire, medical, sanitary, and cleanup services.  Permits shall also be required for music, art, religious and other shows and/or displays in city parks.  </w:t>
      </w:r>
    </w:p>
    <w:p w14:paraId="5E8EBF5D" w14:textId="77777777" w:rsidR="007526D1" w:rsidRPr="00D5749D" w:rsidRDefault="007526D1" w:rsidP="007526D1">
      <w:pPr>
        <w:pStyle w:val="ListParagraph"/>
        <w:numPr>
          <w:ilvl w:val="0"/>
          <w:numId w:val="3"/>
        </w:numPr>
        <w:rPr>
          <w:rFonts w:ascii="Verdana Pro" w:hAnsi="Verdana Pro"/>
          <w:sz w:val="16"/>
          <w:szCs w:val="16"/>
        </w:rPr>
      </w:pPr>
      <w:r w:rsidRPr="00D5749D">
        <w:rPr>
          <w:rFonts w:ascii="Verdana Pro" w:hAnsi="Verdana Pro"/>
          <w:sz w:val="16"/>
          <w:szCs w:val="16"/>
        </w:rPr>
        <w:t>All ordinances of the city shall apply to and be in full force and effect within public parks.  (Ord. 502 1 (part), 1982.)</w:t>
      </w:r>
    </w:p>
    <w:p w14:paraId="25503338" w14:textId="77777777" w:rsidR="007526D1" w:rsidRPr="00D5749D" w:rsidRDefault="007526D1" w:rsidP="007526D1">
      <w:pPr>
        <w:pStyle w:val="ListParagraph"/>
        <w:rPr>
          <w:rFonts w:ascii="Verdana Pro" w:hAnsi="Verdana Pro"/>
          <w:sz w:val="16"/>
          <w:szCs w:val="16"/>
        </w:rPr>
      </w:pPr>
    </w:p>
    <w:p w14:paraId="0A9AD65F" w14:textId="77777777" w:rsidR="007526D1" w:rsidRPr="007526D1" w:rsidRDefault="007526D1" w:rsidP="00E97049">
      <w:pPr>
        <w:rPr>
          <w:rFonts w:ascii="Arial" w:hAnsi="Arial" w:cs="Arial"/>
          <w:sz w:val="20"/>
          <w:szCs w:val="20"/>
        </w:rPr>
      </w:pPr>
    </w:p>
    <w:sectPr w:rsidR="007526D1" w:rsidRPr="007526D1" w:rsidSect="00024305">
      <w:footerReference w:type="default" r:id="rId8"/>
      <w:pgSz w:w="12240" w:h="15840"/>
      <w:pgMar w:top="1440" w:right="1440" w:bottom="108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828AB8" w14:textId="77777777" w:rsidR="00024305" w:rsidRDefault="00024305" w:rsidP="00024305">
      <w:pPr>
        <w:spacing w:after="0" w:line="240" w:lineRule="auto"/>
      </w:pPr>
      <w:r>
        <w:separator/>
      </w:r>
    </w:p>
  </w:endnote>
  <w:endnote w:type="continuationSeparator" w:id="0">
    <w:p w14:paraId="6BCA1489" w14:textId="77777777" w:rsidR="00024305" w:rsidRDefault="00024305" w:rsidP="000243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Pro">
    <w:altName w:val="Calibri"/>
    <w:charset w:val="00"/>
    <w:family w:val="swiss"/>
    <w:pitch w:val="variable"/>
    <w:sig w:usb0="80000287" w:usb1="00000043"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81411" w14:textId="77777777" w:rsidR="00024305" w:rsidRDefault="00024305" w:rsidP="00024305">
    <w:pPr>
      <w:overflowPunct w:val="0"/>
      <w:adjustRightInd w:val="0"/>
      <w:jc w:val="center"/>
      <w:textAlignment w:val="baseline"/>
      <w:rPr>
        <w:rFonts w:eastAsia="Times New Roman" w:cstheme="minorHAnsi"/>
        <w:color w:val="000000"/>
        <w:sz w:val="18"/>
        <w:szCs w:val="18"/>
      </w:rPr>
    </w:pPr>
    <w:r>
      <w:rPr>
        <w:rFonts w:eastAsia="Times New Roman" w:cstheme="minorHAnsi"/>
        <w:noProof/>
        <w:color w:val="000000"/>
        <w:sz w:val="18"/>
        <w:szCs w:val="18"/>
      </w:rPr>
      <mc:AlternateContent>
        <mc:Choice Requires="wps">
          <w:drawing>
            <wp:anchor distT="0" distB="0" distL="114300" distR="114300" simplePos="0" relativeHeight="251660288" behindDoc="0" locked="0" layoutInCell="1" allowOverlap="1" wp14:anchorId="1416437F" wp14:editId="352822DF">
              <wp:simplePos x="0" y="0"/>
              <wp:positionH relativeFrom="column">
                <wp:posOffset>180975</wp:posOffset>
              </wp:positionH>
              <wp:positionV relativeFrom="paragraph">
                <wp:posOffset>109855</wp:posOffset>
              </wp:positionV>
              <wp:extent cx="5905500"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59055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7453680" id="Straight Connector 6"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4.25pt,8.65pt" to="479.2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" strokecolor="#4472c4 [3204]" strokeweight=".5pt">
              <v:stroke joinstyle="miter"/>
            </v:line>
          </w:pict>
        </mc:Fallback>
      </mc:AlternateContent>
    </w:r>
  </w:p>
  <w:p w14:paraId="6E96BFAB" w14:textId="77777777" w:rsidR="00024305" w:rsidRPr="00674547" w:rsidRDefault="00024305" w:rsidP="00024305">
    <w:pPr>
      <w:overflowPunct w:val="0"/>
      <w:adjustRightInd w:val="0"/>
      <w:jc w:val="center"/>
      <w:textAlignment w:val="baseline"/>
      <w:rPr>
        <w:rFonts w:eastAsia="Times New Roman" w:cstheme="minorHAnsi"/>
        <w:color w:val="000000"/>
        <w:sz w:val="18"/>
        <w:szCs w:val="18"/>
      </w:rPr>
    </w:pPr>
    <w:r w:rsidRPr="00674547">
      <w:rPr>
        <w:rFonts w:eastAsia="Times New Roman" w:cstheme="minorHAnsi"/>
        <w:color w:val="000000"/>
        <w:sz w:val="18"/>
        <w:szCs w:val="18"/>
      </w:rPr>
      <w:t>420 6</w:t>
    </w:r>
    <w:r w:rsidRPr="00674547">
      <w:rPr>
        <w:rFonts w:eastAsia="Times New Roman" w:cstheme="minorHAnsi"/>
        <w:color w:val="000000"/>
        <w:sz w:val="18"/>
        <w:szCs w:val="18"/>
        <w:vertAlign w:val="superscript"/>
      </w:rPr>
      <w:t>th</w:t>
    </w:r>
    <w:r w:rsidRPr="00674547">
      <w:rPr>
        <w:rFonts w:eastAsia="Times New Roman" w:cstheme="minorHAnsi"/>
        <w:color w:val="000000"/>
        <w:sz w:val="18"/>
        <w:szCs w:val="18"/>
      </w:rPr>
      <w:t xml:space="preserve"> Avenue </w:t>
    </w:r>
    <w:r>
      <w:rPr>
        <w:rFonts w:eastAsia="Times New Roman" w:cstheme="minorHAnsi"/>
        <w:color w:val="000000"/>
        <w:sz w:val="18"/>
        <w:szCs w:val="18"/>
      </w:rPr>
      <w:t xml:space="preserve"> </w:t>
    </w:r>
    <w:r w:rsidRPr="00674547">
      <w:rPr>
        <w:rFonts w:eastAsia="Times New Roman" w:cstheme="minorHAnsi"/>
        <w:color w:val="000000"/>
        <w:sz w:val="18"/>
        <w:szCs w:val="18"/>
      </w:rPr>
      <w:t xml:space="preserve"> </w:t>
    </w:r>
    <w:r>
      <w:rPr>
        <w:rFonts w:eastAsia="Times New Roman" w:cstheme="minorHAnsi"/>
        <w:color w:val="0000FF"/>
        <w:sz w:val="18"/>
        <w:szCs w:val="18"/>
      </w:rPr>
      <w:sym w:font="Wingdings" w:char="F0A2"/>
    </w:r>
    <w:r>
      <w:rPr>
        <w:rFonts w:eastAsia="Times New Roman" w:cstheme="minorHAnsi"/>
        <w:color w:val="0000FF"/>
        <w:sz w:val="18"/>
        <w:szCs w:val="18"/>
      </w:rPr>
      <w:t xml:space="preserve"> </w:t>
    </w:r>
    <w:r w:rsidRPr="00674547">
      <w:rPr>
        <w:rFonts w:eastAsia="Times New Roman" w:cstheme="minorHAnsi"/>
        <w:color w:val="000000"/>
        <w:sz w:val="18"/>
        <w:szCs w:val="18"/>
      </w:rPr>
      <w:t xml:space="preserve">  Gold Hill OR  97525</w:t>
    </w:r>
    <w:r>
      <w:rPr>
        <w:rFonts w:eastAsia="Times New Roman" w:cstheme="minorHAnsi"/>
        <w:color w:val="000000"/>
        <w:sz w:val="18"/>
        <w:szCs w:val="18"/>
      </w:rPr>
      <w:t xml:space="preserve">  </w:t>
    </w:r>
    <w:r w:rsidRPr="00674547">
      <w:rPr>
        <w:rFonts w:eastAsia="Times New Roman" w:cstheme="minorHAnsi"/>
        <w:color w:val="000000"/>
        <w:sz w:val="18"/>
        <w:szCs w:val="18"/>
      </w:rPr>
      <w:t xml:space="preserve"> </w:t>
    </w:r>
    <w:r>
      <w:rPr>
        <w:rFonts w:eastAsia="Times New Roman" w:cstheme="minorHAnsi"/>
        <w:color w:val="0000FF"/>
        <w:sz w:val="18"/>
        <w:szCs w:val="18"/>
      </w:rPr>
      <w:sym w:font="Wingdings" w:char="F0A2"/>
    </w:r>
    <w:proofErr w:type="gramStart"/>
    <w:r w:rsidRPr="00674547">
      <w:rPr>
        <w:rFonts w:eastAsia="Times New Roman" w:cstheme="minorHAnsi"/>
        <w:color w:val="000000"/>
        <w:sz w:val="18"/>
        <w:szCs w:val="18"/>
      </w:rPr>
      <w:t xml:space="preserve"> </w:t>
    </w:r>
    <w:r>
      <w:rPr>
        <w:rFonts w:eastAsia="Times New Roman" w:cstheme="minorHAnsi"/>
        <w:color w:val="000000"/>
        <w:sz w:val="18"/>
        <w:szCs w:val="18"/>
      </w:rPr>
      <w:t xml:space="preserve"> </w:t>
    </w:r>
    <w:r w:rsidRPr="00674547">
      <w:rPr>
        <w:rFonts w:eastAsia="Times New Roman" w:cstheme="minorHAnsi"/>
        <w:color w:val="000000"/>
        <w:sz w:val="18"/>
        <w:szCs w:val="18"/>
      </w:rPr>
      <w:t xml:space="preserve"> (</w:t>
    </w:r>
    <w:proofErr w:type="gramEnd"/>
    <w:r w:rsidRPr="00674547">
      <w:rPr>
        <w:rFonts w:eastAsia="Times New Roman" w:cstheme="minorHAnsi"/>
        <w:color w:val="000000"/>
        <w:sz w:val="18"/>
        <w:szCs w:val="18"/>
      </w:rPr>
      <w:t xml:space="preserve">541) 855-1525 </w:t>
    </w:r>
    <w:r>
      <w:rPr>
        <w:rFonts w:eastAsia="Times New Roman" w:cstheme="minorHAnsi"/>
        <w:color w:val="000000"/>
        <w:sz w:val="18"/>
        <w:szCs w:val="18"/>
      </w:rPr>
      <w:t xml:space="preserve"> </w:t>
    </w:r>
    <w:r w:rsidRPr="00674547">
      <w:rPr>
        <w:rFonts w:eastAsia="Times New Roman" w:cstheme="minorHAnsi"/>
        <w:color w:val="000000"/>
        <w:sz w:val="18"/>
        <w:szCs w:val="18"/>
      </w:rPr>
      <w:t xml:space="preserve"> </w:t>
    </w:r>
    <w:r>
      <w:rPr>
        <w:rFonts w:eastAsia="Times New Roman" w:cstheme="minorHAnsi"/>
        <w:color w:val="0000FF"/>
        <w:sz w:val="18"/>
        <w:szCs w:val="18"/>
      </w:rPr>
      <w:sym w:font="Wingdings" w:char="F0A2"/>
    </w:r>
    <w:r w:rsidRPr="00674547">
      <w:rPr>
        <w:rFonts w:eastAsia="Times New Roman" w:cstheme="minorHAnsi"/>
        <w:color w:val="000000"/>
        <w:sz w:val="18"/>
        <w:szCs w:val="18"/>
      </w:rPr>
      <w:t xml:space="preserve"> </w:t>
    </w:r>
    <w:r>
      <w:rPr>
        <w:rFonts w:eastAsia="Times New Roman" w:cstheme="minorHAnsi"/>
        <w:color w:val="000000"/>
        <w:sz w:val="18"/>
        <w:szCs w:val="18"/>
      </w:rPr>
      <w:t xml:space="preserve"> </w:t>
    </w:r>
    <w:r w:rsidRPr="00674547">
      <w:rPr>
        <w:rFonts w:eastAsia="Times New Roman" w:cstheme="minorHAnsi"/>
        <w:color w:val="000000"/>
        <w:sz w:val="18"/>
        <w:szCs w:val="18"/>
      </w:rPr>
      <w:t xml:space="preserve">  FAX:  (541) 855-4501</w:t>
    </w:r>
  </w:p>
  <w:p w14:paraId="2843E7C0" w14:textId="77777777" w:rsidR="00024305" w:rsidRPr="00674547" w:rsidRDefault="00024305" w:rsidP="00024305">
    <w:pPr>
      <w:spacing w:line="260" w:lineRule="exact"/>
      <w:jc w:val="center"/>
      <w:rPr>
        <w:rFonts w:eastAsia="Times New Roman" w:cstheme="minorHAnsi"/>
        <w:sz w:val="18"/>
        <w:szCs w:val="18"/>
      </w:rPr>
    </w:pPr>
    <w:r w:rsidRPr="00674547">
      <w:rPr>
        <w:rFonts w:eastAsia="Times New Roman" w:cstheme="minorHAnsi"/>
        <w:noProof/>
        <w:sz w:val="18"/>
        <w:szCs w:val="18"/>
      </w:rPr>
      <mc:AlternateContent>
        <mc:Choice Requires="wps">
          <w:drawing>
            <wp:anchor distT="0" distB="0" distL="114300" distR="114300" simplePos="0" relativeHeight="251659264" behindDoc="0" locked="0" layoutInCell="0" allowOverlap="1" wp14:anchorId="5FCEA6A4" wp14:editId="15DBD56C">
              <wp:simplePos x="0" y="0"/>
              <wp:positionH relativeFrom="page">
                <wp:posOffset>2719705</wp:posOffset>
              </wp:positionH>
              <wp:positionV relativeFrom="page">
                <wp:posOffset>11430000</wp:posOffset>
              </wp:positionV>
              <wp:extent cx="2476500" cy="895350"/>
              <wp:effectExtent l="43180" t="38100" r="40640" b="3810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895350"/>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14:paraId="2C815F0C" w14:textId="77777777" w:rsidR="00024305" w:rsidRDefault="00024305" w:rsidP="00024305"/>
                      </w:txbxContent>
                    </wps:txbx>
                    <wps:bodyPr rot="0" vert="horz" wrap="square" lIns="137160" tIns="91440" rIns="137160" bIns="91440" anchor="ctr" anchorCtr="0" upright="1">
                      <a:noAutofit/>
                    </wps:bodyPr>
                  </wps:wsp>
                </a:graphicData>
              </a:graphic>
              <wp14:sizeRelH relativeFrom="margin">
                <wp14:pctWidth>35000</wp14:pctWidth>
              </wp14:sizeRelH>
              <wp14:sizeRelV relativeFrom="page">
                <wp14:pctHeight>0</wp14:pctHeight>
              </wp14:sizeRelV>
            </wp:anchor>
          </w:drawing>
        </mc:Choice>
        <mc:Fallback>
          <w:pict>
            <v:shapetype w14:anchorId="5FCEA6A4" id="_x0000_t202" coordsize="21600,21600" o:spt="202" path="m,l,21600r21600,l21600,xe">
              <v:stroke joinstyle="miter"/>
              <v:path gradientshapeok="t" o:connecttype="rect"/>
            </v:shapetype>
            <v:shape id="Text Box 4" o:spid="_x0000_s1026" type="#_x0000_t202" style="position:absolute;left:0;text-align:left;margin-left:214.15pt;margin-top:900pt;width:195pt;height:70.5pt;z-index:251659264;visibility:visible;mso-wrap-style:square;mso-width-percent:350;mso-height-percent:0;mso-wrap-distance-left:9pt;mso-wrap-distance-top:0;mso-wrap-distance-right:9pt;mso-wrap-distance-bottom:0;mso-position-horizontal:absolute;mso-position-horizontal-relative:page;mso-position-vertical:absolute;mso-position-vertical-relative:page;mso-width-percent:35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" o:allowincell="f" filled="f" strokecolor="#622423" strokeweight="6pt">
              <v:stroke linestyle="thickThin"/>
              <v:textbox inset="10.8pt,7.2pt,10.8pt,7.2pt">
                <w:txbxContent>
                  <w:p w14:paraId="2C815F0C" w14:textId="77777777" w:rsidR="00024305" w:rsidRDefault="00024305" w:rsidP="00024305"/>
                </w:txbxContent>
              </v:textbox>
              <w10:wrap type="square" anchorx="page" anchory="page"/>
            </v:shape>
          </w:pict>
        </mc:Fallback>
      </mc:AlternateContent>
    </w:r>
    <w:r w:rsidRPr="00674547">
      <w:rPr>
        <w:rFonts w:eastAsia="Times New Roman" w:cstheme="minorHAnsi"/>
        <w:color w:val="000000"/>
        <w:sz w:val="18"/>
        <w:szCs w:val="18"/>
      </w:rPr>
      <w:t xml:space="preserve"> </w:t>
    </w:r>
    <w:r>
      <w:rPr>
        <w:rFonts w:eastAsia="Times New Roman" w:cstheme="minorHAnsi"/>
        <w:color w:val="000000"/>
        <w:sz w:val="18"/>
        <w:szCs w:val="18"/>
        <w:u w:val="single"/>
      </w:rPr>
      <w:t>info@cityofgoldhill.com</w:t>
    </w:r>
    <w:r w:rsidRPr="00674547">
      <w:rPr>
        <w:rFonts w:eastAsia="Times New Roman" w:cstheme="minorHAnsi"/>
        <w:sz w:val="18"/>
        <w:szCs w:val="18"/>
      </w:rPr>
      <w:t xml:space="preserve">   </w:t>
    </w:r>
    <w:r>
      <w:rPr>
        <w:rFonts w:eastAsia="Times New Roman" w:cstheme="minorHAnsi"/>
        <w:color w:val="0000FF"/>
        <w:sz w:val="18"/>
        <w:szCs w:val="18"/>
      </w:rPr>
      <w:sym w:font="Wingdings" w:char="F0A2"/>
    </w:r>
    <w:r w:rsidRPr="00674547">
      <w:rPr>
        <w:rFonts w:eastAsia="Times New Roman" w:cstheme="minorHAnsi"/>
        <w:sz w:val="18"/>
        <w:szCs w:val="18"/>
      </w:rPr>
      <w:t xml:space="preserve">  cityofgoldhill.com </w:t>
    </w:r>
  </w:p>
  <w:p w14:paraId="501E887E" w14:textId="77777777" w:rsidR="00024305" w:rsidRDefault="00024305" w:rsidP="00024305">
    <w:pPr>
      <w:pStyle w:val="Footer"/>
    </w:pPr>
  </w:p>
  <w:p w14:paraId="3E671826" w14:textId="77777777" w:rsidR="00024305" w:rsidRDefault="00024305" w:rsidP="00024305">
    <w:pPr>
      <w:pStyle w:val="Footer"/>
    </w:pPr>
  </w:p>
  <w:p w14:paraId="429207AA" w14:textId="77777777" w:rsidR="00024305" w:rsidRDefault="00024305" w:rsidP="00024305">
    <w:pPr>
      <w:pStyle w:val="Footer"/>
    </w:pPr>
  </w:p>
  <w:p w14:paraId="2BB4189A" w14:textId="77777777" w:rsidR="00024305" w:rsidRDefault="000243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DB6FEA" w14:textId="77777777" w:rsidR="00024305" w:rsidRDefault="00024305" w:rsidP="00024305">
      <w:pPr>
        <w:spacing w:after="0" w:line="240" w:lineRule="auto"/>
      </w:pPr>
      <w:r>
        <w:separator/>
      </w:r>
    </w:p>
  </w:footnote>
  <w:footnote w:type="continuationSeparator" w:id="0">
    <w:p w14:paraId="17FE8531" w14:textId="77777777" w:rsidR="00024305" w:rsidRDefault="00024305" w:rsidP="000243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0D7BCC"/>
    <w:multiLevelType w:val="hybridMultilevel"/>
    <w:tmpl w:val="48F43E74"/>
    <w:lvl w:ilvl="0" w:tplc="B798BE62">
      <w:start w:val="7"/>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5A40676"/>
    <w:multiLevelType w:val="hybridMultilevel"/>
    <w:tmpl w:val="76285A26"/>
    <w:lvl w:ilvl="0" w:tplc="845AD6DC">
      <w:start w:val="7"/>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AE295B"/>
    <w:multiLevelType w:val="hybridMultilevel"/>
    <w:tmpl w:val="555AF0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1100243">
    <w:abstractNumId w:val="0"/>
  </w:num>
  <w:num w:numId="2" w16cid:durableId="2126346222">
    <w:abstractNumId w:val="1"/>
  </w:num>
  <w:num w:numId="3" w16cid:durableId="65989545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049"/>
    <w:rsid w:val="0000786B"/>
    <w:rsid w:val="00024305"/>
    <w:rsid w:val="00060B00"/>
    <w:rsid w:val="00092B2B"/>
    <w:rsid w:val="00112119"/>
    <w:rsid w:val="00206B2F"/>
    <w:rsid w:val="0027083F"/>
    <w:rsid w:val="00534840"/>
    <w:rsid w:val="005B0DD6"/>
    <w:rsid w:val="007526D1"/>
    <w:rsid w:val="008327B9"/>
    <w:rsid w:val="009615B0"/>
    <w:rsid w:val="00A86552"/>
    <w:rsid w:val="00AA476D"/>
    <w:rsid w:val="00C37B23"/>
    <w:rsid w:val="00CB6B51"/>
    <w:rsid w:val="00D775EB"/>
    <w:rsid w:val="00DB3674"/>
    <w:rsid w:val="00E97049"/>
    <w:rsid w:val="00F51F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E7374A9"/>
  <w15:chartTrackingRefBased/>
  <w15:docId w15:val="{AE251446-46B4-42C3-AA5A-193444267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2119"/>
    <w:pPr>
      <w:ind w:left="720"/>
      <w:contextualSpacing/>
    </w:pPr>
  </w:style>
  <w:style w:type="paragraph" w:styleId="Header">
    <w:name w:val="header"/>
    <w:basedOn w:val="Normal"/>
    <w:link w:val="HeaderChar"/>
    <w:uiPriority w:val="99"/>
    <w:unhideWhenUsed/>
    <w:rsid w:val="000243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4305"/>
  </w:style>
  <w:style w:type="paragraph" w:styleId="Footer">
    <w:name w:val="footer"/>
    <w:basedOn w:val="Normal"/>
    <w:link w:val="FooterChar"/>
    <w:uiPriority w:val="99"/>
    <w:unhideWhenUsed/>
    <w:rsid w:val="000243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43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870</Words>
  <Characters>4965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 Larez</dc:creator>
  <cp:keywords/>
  <dc:description/>
  <cp:lastModifiedBy>Dee Larez</cp:lastModifiedBy>
  <cp:revision>3</cp:revision>
  <cp:lastPrinted>2023-05-23T16:20:00Z</cp:lastPrinted>
  <dcterms:created xsi:type="dcterms:W3CDTF">2023-05-23T16:21:00Z</dcterms:created>
  <dcterms:modified xsi:type="dcterms:W3CDTF">2023-05-23T17:53:00Z</dcterms:modified>
</cp:coreProperties>
</file>